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65" w:rsidRDefault="00404B65" w:rsidP="00404B6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0BCE">
        <w:rPr>
          <w:rFonts w:asciiTheme="minorHAnsi" w:hAnsiTheme="minorHAnsi" w:cstheme="minorHAnsi"/>
          <w:b/>
          <w:sz w:val="32"/>
          <w:szCs w:val="32"/>
        </w:rPr>
        <w:t>Sharing Your Story</w:t>
      </w:r>
    </w:p>
    <w:p w:rsidR="00404B65" w:rsidRDefault="00404B65" w:rsidP="00404B6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  <w:r w:rsidRPr="00CC0BCE">
        <w:rPr>
          <w:rFonts w:asciiTheme="minorHAnsi" w:hAnsiTheme="minorHAnsi" w:cstheme="minorHAnsi"/>
          <w:b/>
          <w:sz w:val="28"/>
          <w:szCs w:val="28"/>
        </w:rPr>
        <w:t>Tell your story</w:t>
      </w:r>
      <w:r>
        <w:rPr>
          <w:rFonts w:asciiTheme="minorHAnsi" w:hAnsiTheme="minorHAnsi" w:cstheme="minorHAnsi"/>
          <w:b/>
          <w:sz w:val="28"/>
          <w:szCs w:val="28"/>
        </w:rPr>
        <w:t>:  Share a story about God’s activity in your life.  It can be current or from the past.  It should ideally expose a struggle.</w:t>
      </w: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Pr="00CC0BCE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  <w:r w:rsidRPr="00CC0BCE">
        <w:rPr>
          <w:rFonts w:asciiTheme="minorHAnsi" w:hAnsiTheme="minorHAnsi" w:cstheme="minorHAnsi"/>
          <w:b/>
          <w:sz w:val="28"/>
          <w:szCs w:val="28"/>
        </w:rPr>
        <w:t>Connect your story</w:t>
      </w:r>
      <w:r>
        <w:rPr>
          <w:rFonts w:asciiTheme="minorHAnsi" w:hAnsiTheme="minorHAnsi" w:cstheme="minorHAnsi"/>
          <w:b/>
          <w:sz w:val="28"/>
          <w:szCs w:val="28"/>
        </w:rPr>
        <w:t>:  Identify the common problem we share.</w:t>
      </w: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Pr="00CC0BCE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  <w:r w:rsidRPr="00CC0BCE">
        <w:rPr>
          <w:rFonts w:asciiTheme="minorHAnsi" w:hAnsiTheme="minorHAnsi" w:cstheme="minorHAnsi"/>
          <w:b/>
          <w:sz w:val="28"/>
          <w:szCs w:val="28"/>
        </w:rPr>
        <w:t>Make Jesus the hero of your story</w:t>
      </w:r>
      <w:r>
        <w:rPr>
          <w:rFonts w:asciiTheme="minorHAnsi" w:hAnsiTheme="minorHAnsi" w:cstheme="minorHAnsi"/>
          <w:b/>
          <w:sz w:val="28"/>
          <w:szCs w:val="28"/>
        </w:rPr>
        <w:t>:  How did Jesus solve the problem?  You don’t have to quote scripture, but it should be rooted in scripture.</w:t>
      </w: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Pr="00CC0BCE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</w:p>
    <w:p w:rsidR="00404B65" w:rsidRPr="00CC0BCE" w:rsidRDefault="00404B65" w:rsidP="00404B65">
      <w:pPr>
        <w:rPr>
          <w:rFonts w:asciiTheme="minorHAnsi" w:hAnsiTheme="minorHAnsi" w:cstheme="minorHAnsi"/>
          <w:b/>
          <w:sz w:val="28"/>
          <w:szCs w:val="28"/>
        </w:rPr>
      </w:pPr>
      <w:r w:rsidRPr="00CC0BCE">
        <w:rPr>
          <w:rFonts w:asciiTheme="minorHAnsi" w:hAnsiTheme="minorHAnsi" w:cstheme="minorHAnsi"/>
          <w:b/>
          <w:sz w:val="28"/>
          <w:szCs w:val="28"/>
        </w:rPr>
        <w:t>Infuse your story with hope and inspiration</w:t>
      </w:r>
      <w:r>
        <w:rPr>
          <w:rFonts w:asciiTheme="minorHAnsi" w:hAnsiTheme="minorHAnsi" w:cstheme="minorHAnsi"/>
          <w:b/>
          <w:sz w:val="28"/>
          <w:szCs w:val="28"/>
        </w:rPr>
        <w:t>:  Tell how your life and perspective have changed as a result.  Their life can change too.</w:t>
      </w:r>
    </w:p>
    <w:p w:rsidR="00A10D67" w:rsidRDefault="00A10D67">
      <w:bookmarkStart w:id="0" w:name="_GoBack"/>
      <w:bookmarkEnd w:id="0"/>
    </w:p>
    <w:sectPr w:rsidR="00A10D67" w:rsidSect="00997CC4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65"/>
    <w:rsid w:val="00404B65"/>
    <w:rsid w:val="0096182F"/>
    <w:rsid w:val="009752E8"/>
    <w:rsid w:val="00A10D67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carroll</dc:creator>
  <cp:lastModifiedBy>amy carroll</cp:lastModifiedBy>
  <cp:revision>1</cp:revision>
  <dcterms:created xsi:type="dcterms:W3CDTF">2014-10-14T17:35:00Z</dcterms:created>
  <dcterms:modified xsi:type="dcterms:W3CDTF">2014-10-14T17:36:00Z</dcterms:modified>
</cp:coreProperties>
</file>